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353"/>
        <w:gridCol w:w="6882"/>
      </w:tblGrid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DC299F" w:rsidP="00DC299F">
            <w:pPr>
              <w:spacing w:line="360" w:lineRule="auto"/>
            </w:pPr>
            <w:r>
              <w:t>Judul</w:t>
            </w:r>
            <w:r w:rsidR="00F52EB2">
              <w:t xml:space="preserve"> </w:t>
            </w:r>
            <w:r>
              <w:t>Proposal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</w:tbl>
    <w:p w:rsidR="00F52EB2" w:rsidRPr="00153A68" w:rsidRDefault="00F52EB2" w:rsidP="000E3876">
      <w:pPr>
        <w:rPr>
          <w:sz w:val="16"/>
          <w:szCs w:val="16"/>
        </w:rPr>
      </w:pPr>
    </w:p>
    <w:tbl>
      <w:tblPr>
        <w:tblStyle w:val="LightList-Accent11"/>
        <w:tblW w:w="0" w:type="auto"/>
        <w:tblLook w:val="04A0"/>
      </w:tblPr>
      <w:tblGrid>
        <w:gridCol w:w="595"/>
        <w:gridCol w:w="4553"/>
        <w:gridCol w:w="1170"/>
        <w:gridCol w:w="2925"/>
      </w:tblGrid>
      <w:tr w:rsidR="00153A68" w:rsidTr="00DC299F">
        <w:trPr>
          <w:cnfStyle w:val="100000000000"/>
        </w:trPr>
        <w:tc>
          <w:tcPr>
            <w:cnfStyle w:val="001000000000"/>
            <w:tcW w:w="595" w:type="dxa"/>
          </w:tcPr>
          <w:p w:rsidR="00153A68" w:rsidRDefault="00153A68" w:rsidP="00153A68">
            <w:pPr>
              <w:jc w:val="center"/>
            </w:pPr>
            <w:r>
              <w:t>No.</w:t>
            </w:r>
          </w:p>
        </w:tc>
        <w:tc>
          <w:tcPr>
            <w:tcW w:w="4553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Sarana Prasarana</w:t>
            </w:r>
          </w:p>
        </w:tc>
        <w:tc>
          <w:tcPr>
            <w:tcW w:w="1170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925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Keterangan</w:t>
            </w:r>
          </w:p>
        </w:tc>
      </w:tr>
      <w:tr w:rsidR="00153A68" w:rsidTr="00DC299F">
        <w:trPr>
          <w:cnfStyle w:val="000000100000"/>
        </w:trPr>
        <w:tc>
          <w:tcPr>
            <w:cnfStyle w:val="001000000000"/>
            <w:tcW w:w="595" w:type="dxa"/>
          </w:tcPr>
          <w:p w:rsidR="00153A68" w:rsidRDefault="00153A68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</w:tc>
        <w:tc>
          <w:tcPr>
            <w:tcW w:w="4553" w:type="dxa"/>
          </w:tcPr>
          <w:p w:rsidR="00153A68" w:rsidRDefault="00153A68" w:rsidP="000E3876">
            <w:pPr>
              <w:cnfStyle w:val="000000100000"/>
            </w:pPr>
          </w:p>
        </w:tc>
        <w:tc>
          <w:tcPr>
            <w:tcW w:w="1170" w:type="dxa"/>
          </w:tcPr>
          <w:p w:rsidR="00153A68" w:rsidRDefault="00153A68" w:rsidP="00153A68">
            <w:pPr>
              <w:jc w:val="center"/>
              <w:cnfStyle w:val="000000100000"/>
            </w:pPr>
          </w:p>
        </w:tc>
        <w:tc>
          <w:tcPr>
            <w:tcW w:w="2925" w:type="dxa"/>
          </w:tcPr>
          <w:p w:rsidR="00153A68" w:rsidRDefault="00153A68" w:rsidP="000E3876">
            <w:pPr>
              <w:cnfStyle w:val="000000100000"/>
            </w:pPr>
          </w:p>
        </w:tc>
      </w:tr>
    </w:tbl>
    <w:p w:rsidR="00153A68" w:rsidRPr="00153A68" w:rsidRDefault="00153A68" w:rsidP="000E3876">
      <w:pPr>
        <w:rPr>
          <w:sz w:val="16"/>
          <w:szCs w:val="16"/>
        </w:rPr>
      </w:pPr>
    </w:p>
    <w:p w:rsidR="00153A68" w:rsidRDefault="00264486" w:rsidP="00264486">
      <w:pPr>
        <w:pStyle w:val="NoSpacing"/>
        <w:ind w:left="5760"/>
      </w:pPr>
      <w:r>
        <w:t>Batam, __________</w:t>
      </w:r>
    </w:p>
    <w:p w:rsidR="00264486" w:rsidRDefault="00DC299F" w:rsidP="00264486">
      <w:pPr>
        <w:pStyle w:val="NoSpacing"/>
        <w:ind w:left="5760"/>
      </w:pPr>
      <w:r>
        <w:t>Diajukan</w:t>
      </w:r>
      <w:r w:rsidR="00264486">
        <w:t xml:space="preserve"> oleh,</w:t>
      </w: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Pr="00264486" w:rsidRDefault="00264486" w:rsidP="00264486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264486" w:rsidRPr="0026448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2E" w:rsidRDefault="009E362E" w:rsidP="002830BE">
      <w:pPr>
        <w:spacing w:after="0" w:line="240" w:lineRule="auto"/>
      </w:pPr>
      <w:r>
        <w:separator/>
      </w:r>
    </w:p>
  </w:endnote>
  <w:endnote w:type="continuationSeparator" w:id="0">
    <w:p w:rsidR="009E362E" w:rsidRDefault="009E362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2E" w:rsidRDefault="009E362E" w:rsidP="002830BE">
      <w:pPr>
        <w:spacing w:after="0" w:line="240" w:lineRule="auto"/>
      </w:pPr>
      <w:r>
        <w:separator/>
      </w:r>
    </w:p>
  </w:footnote>
  <w:footnote w:type="continuationSeparator" w:id="0">
    <w:p w:rsidR="009E362E" w:rsidRDefault="009E362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23663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F558FC">
            <w:rPr>
              <w:b/>
              <w:sz w:val="24"/>
            </w:rPr>
            <w:t xml:space="preserve"> </w:t>
          </w:r>
          <w:r w:rsidR="00DC299F">
            <w:rPr>
              <w:b/>
              <w:sz w:val="24"/>
            </w:rPr>
            <w:t xml:space="preserve">KEBUTUHAN SARANA DAN PRASARANA </w:t>
          </w:r>
          <w:r w:rsidR="0023663D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DE0330" w:rsidP="003C28D1">
          <w:pPr>
            <w:pStyle w:val="Header"/>
            <w:jc w:val="center"/>
          </w:pPr>
          <w:r>
            <w:t>F-M2.STD-PM-6.</w:t>
          </w:r>
          <w:r w:rsidR="00B72D4A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DE0330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035CB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E0330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E0330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0218D"/>
    <w:rsid w:val="00111117"/>
    <w:rsid w:val="00132B45"/>
    <w:rsid w:val="00142EFF"/>
    <w:rsid w:val="00153A68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3663D"/>
    <w:rsid w:val="00264486"/>
    <w:rsid w:val="002830BE"/>
    <w:rsid w:val="002B5400"/>
    <w:rsid w:val="002C11FA"/>
    <w:rsid w:val="002D7531"/>
    <w:rsid w:val="002F6500"/>
    <w:rsid w:val="003035CB"/>
    <w:rsid w:val="00305308"/>
    <w:rsid w:val="00315E58"/>
    <w:rsid w:val="00395F27"/>
    <w:rsid w:val="003C28D1"/>
    <w:rsid w:val="003C375E"/>
    <w:rsid w:val="003F45FD"/>
    <w:rsid w:val="004166AA"/>
    <w:rsid w:val="00416EE2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5739D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4277B"/>
    <w:rsid w:val="00950DA5"/>
    <w:rsid w:val="0099216E"/>
    <w:rsid w:val="009E362E"/>
    <w:rsid w:val="00A000E0"/>
    <w:rsid w:val="00A52CA9"/>
    <w:rsid w:val="00A84ACD"/>
    <w:rsid w:val="00AE7712"/>
    <w:rsid w:val="00AF017B"/>
    <w:rsid w:val="00B626F1"/>
    <w:rsid w:val="00B66569"/>
    <w:rsid w:val="00B72D4A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616C5"/>
    <w:rsid w:val="00DC299F"/>
    <w:rsid w:val="00DE0330"/>
    <w:rsid w:val="00E107DA"/>
    <w:rsid w:val="00E539FE"/>
    <w:rsid w:val="00E63956"/>
    <w:rsid w:val="00E8495A"/>
    <w:rsid w:val="00E97C2E"/>
    <w:rsid w:val="00EA2333"/>
    <w:rsid w:val="00ED3CCA"/>
    <w:rsid w:val="00EF48E6"/>
    <w:rsid w:val="00F05C61"/>
    <w:rsid w:val="00F46C78"/>
    <w:rsid w:val="00F52EB2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F52EB2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153A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F-PL-2.1 Formulir Peninjauan Isi Kegiatan Penelitian</vt:lpstr>
    </vt:vector>
  </TitlesOfParts>
  <Manager>LPM</Manager>
  <Company>Universitas Universal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F-PM-6.1 Formulir Kebutuhan Sarana dan Prasarana Pengabdian kepada Masyarakat</dc:title>
  <dc:subject>Formulir Sarana Prasarana Pengabdian</dc:subject>
  <dc:creator>Suryo Widiantoro, MMSI, M.Com(IS)</dc:creator>
  <cp:keywords>spmi; uvers; formulir; pengabdian; sarana prasarana pengabdian</cp:keywords>
  <dc:description>Dokumen Formulir Pengabdian: Standar Sarana Prasarana Pengabdian</dc:description>
  <cp:lastModifiedBy>Suryo Widiantoro</cp:lastModifiedBy>
  <cp:revision>9</cp:revision>
  <cp:lastPrinted>2019-07-15T10:53:00Z</cp:lastPrinted>
  <dcterms:created xsi:type="dcterms:W3CDTF">2017-12-15T10:51:00Z</dcterms:created>
  <dcterms:modified xsi:type="dcterms:W3CDTF">2020-02-01T09:54:00Z</dcterms:modified>
  <cp:category>Formulir Pengabdian UVERS</cp:category>
  <cp:version>0</cp:version>
</cp:coreProperties>
</file>